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44E38" w14:textId="5B33ED3F" w:rsidR="00F13011" w:rsidRPr="00633545" w:rsidRDefault="00F13011" w:rsidP="00633545">
      <w:pPr>
        <w:ind w:firstLine="851"/>
        <w:jc w:val="both"/>
        <w:rPr>
          <w:szCs w:val="28"/>
        </w:rPr>
      </w:pPr>
      <w:r>
        <w:t xml:space="preserve">Bài viết: </w:t>
      </w:r>
      <w:r w:rsidR="00251B26">
        <w:rPr>
          <w:sz w:val="27"/>
          <w:szCs w:val="27"/>
        </w:rPr>
        <w:t>Đẩy nhanh việc tích hợp dữ liệu ngành xây dựng lên Trung tâm IOC tỉnh Đồng Nai</w:t>
      </w:r>
    </w:p>
    <w:p w14:paraId="5A69BCCB" w14:textId="77777777" w:rsidR="00F13011" w:rsidRDefault="00F13011" w:rsidP="00F13011">
      <w:pPr>
        <w:ind w:firstLine="851"/>
        <w:jc w:val="both"/>
      </w:pPr>
    </w:p>
    <w:p w14:paraId="257C9ABA" w14:textId="3D65D05C" w:rsidR="00F13011" w:rsidRPr="00560FC6" w:rsidRDefault="00F13011" w:rsidP="00F13011">
      <w:pPr>
        <w:ind w:firstLine="709"/>
        <w:jc w:val="both"/>
        <w:rPr>
          <w:lang w:val="vi-VN"/>
        </w:rPr>
      </w:pPr>
      <w:r w:rsidRPr="00825D24">
        <w:rPr>
          <w:i/>
          <w:iCs/>
        </w:rPr>
        <w:t>Lời dẫn:</w:t>
      </w:r>
      <w:r>
        <w:t xml:space="preserve"> </w:t>
      </w:r>
      <w:r w:rsidR="00F52DCB" w:rsidRPr="00F52DCB">
        <w:rPr>
          <w:b/>
          <w:bCs/>
        </w:rPr>
        <w:t> </w:t>
      </w:r>
      <w:r w:rsidR="00F52DCB">
        <w:t>N</w:t>
      </w:r>
      <w:r w:rsidR="00F52DCB" w:rsidRPr="00F52DCB">
        <w:t xml:space="preserve">hằm đưa ra các giải pháp kết nối, đồng bộ và đẩy dữ liệu của ngành </w:t>
      </w:r>
      <w:r w:rsidR="00F52DCB">
        <w:t>Xây dựng</w:t>
      </w:r>
      <w:r w:rsidR="00F52DCB" w:rsidRPr="00F52DCB">
        <w:t xml:space="preserve"> lên Trung tâm Điều hành thông minh (IOC) của tỉnh, phục vụ công tác quản lý, chỉ đạo, điều hành của tỉnh. </w:t>
      </w:r>
      <w:r w:rsidR="00251B26" w:rsidRPr="00251B26">
        <w:t>việc tích hợp dữ liệu lên trung tâm IOC không chỉ là một nhiệm vụ kỹ thuật mà là </w:t>
      </w:r>
      <w:r w:rsidR="00251B26" w:rsidRPr="00251B26">
        <w:rPr>
          <w:b/>
          <w:bCs/>
        </w:rPr>
        <w:t>"trái tim" của điều hành số</w:t>
      </w:r>
      <w:r w:rsidR="00251B26" w:rsidRPr="00251B26">
        <w:t>. </w:t>
      </w:r>
    </w:p>
    <w:p w14:paraId="5D21EA4B" w14:textId="0F98C354" w:rsidR="00981F15" w:rsidRDefault="00F13011" w:rsidP="00981F15">
      <w:pPr>
        <w:ind w:firstLine="709"/>
        <w:jc w:val="both"/>
      </w:pPr>
      <w:r w:rsidRPr="00825D24">
        <w:rPr>
          <w:i/>
          <w:iCs/>
        </w:rPr>
        <w:t>Nội dung:</w:t>
      </w:r>
      <w:r>
        <w:t xml:space="preserve"> </w:t>
      </w:r>
      <w:r w:rsidR="0020025B">
        <w:t>Trên cơ sở dữ liệu nền sẵn có, Sở Xây dựng đang sàng lọc để đảm bảo dữ liệu đưa lên Trung tâm IOC của tỉnh đúng, đủ, sạch, mới. Các cơ sở dữ liệu hiện có của ngành xây d</w:t>
      </w:r>
      <w:r w:rsidR="00F52DCB">
        <w:t>ự</w:t>
      </w:r>
      <w:r w:rsidR="0020025B">
        <w:t>ng:</w:t>
      </w:r>
    </w:p>
    <w:p w14:paraId="19FF6385" w14:textId="492E34F3" w:rsidR="004E2179" w:rsidRDefault="004E2179" w:rsidP="00981F15">
      <w:pPr>
        <w:ind w:firstLine="709"/>
        <w:jc w:val="both"/>
      </w:pPr>
      <w:r>
        <w:rPr>
          <w:noProof/>
        </w:rPr>
        <w:drawing>
          <wp:inline distT="0" distB="0" distL="0" distR="0" wp14:anchorId="5E0C166C" wp14:editId="2B431FF8">
            <wp:extent cx="3238500" cy="2638425"/>
            <wp:effectExtent l="0" t="0" r="0" b="9525"/>
            <wp:docPr id="11114693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38500" cy="2638425"/>
                    </a:xfrm>
                    <a:prstGeom prst="rect">
                      <a:avLst/>
                    </a:prstGeom>
                    <a:noFill/>
                    <a:ln>
                      <a:noFill/>
                    </a:ln>
                  </pic:spPr>
                </pic:pic>
              </a:graphicData>
            </a:graphic>
          </wp:inline>
        </w:drawing>
      </w:r>
    </w:p>
    <w:p w14:paraId="61BB8660" w14:textId="77777777" w:rsidR="00981F15" w:rsidRPr="00C964EE" w:rsidRDefault="00981F15" w:rsidP="00C964EE">
      <w:pPr>
        <w:ind w:firstLine="709"/>
        <w:jc w:val="both"/>
        <w:rPr>
          <w:i/>
          <w:iCs/>
        </w:rPr>
      </w:pPr>
      <w:r w:rsidRPr="00C964EE">
        <w:rPr>
          <w:i/>
          <w:iCs/>
        </w:rPr>
        <w:t xml:space="preserve">1. </w:t>
      </w:r>
      <w:r w:rsidR="0020025B" w:rsidRPr="00C964EE">
        <w:rPr>
          <w:i/>
          <w:iCs/>
        </w:rPr>
        <w:t>Cơ sở dữ liệu đào tạo lái xe</w:t>
      </w:r>
      <w:r w:rsidRPr="00C964EE">
        <w:rPr>
          <w:i/>
          <w:iCs/>
        </w:rPr>
        <w:t xml:space="preserve"> gồm: </w:t>
      </w:r>
    </w:p>
    <w:p w14:paraId="480EF1BE" w14:textId="00CA08AD" w:rsidR="00981F15" w:rsidRPr="0058083F" w:rsidRDefault="00981F15" w:rsidP="00C964EE">
      <w:pPr>
        <w:ind w:firstLine="709"/>
        <w:jc w:val="both"/>
      </w:pPr>
      <w:r w:rsidRPr="0058083F">
        <w:t>- Thông tin cơ sở đào tạo: Tên cơ sở, khóa đào tạo, thời gian học.</w:t>
      </w:r>
    </w:p>
    <w:p w14:paraId="005CE7F5" w14:textId="1546E7B5" w:rsidR="00981F15" w:rsidRPr="00981F15" w:rsidRDefault="00981F15" w:rsidP="00C964EE">
      <w:pPr>
        <w:ind w:firstLine="709"/>
        <w:jc w:val="both"/>
      </w:pPr>
      <w:r w:rsidRPr="0058083F">
        <w:t xml:space="preserve">- </w:t>
      </w:r>
      <w:r w:rsidRPr="00981F15">
        <w:t>Dữ liệu DAT (Thiết bị giám sát thời gian và quãng đường): Quản lý thời gian, quãng đường thực hành lái xe trên đường của học viên, đảm bảo đủ giờ theo quy định.</w:t>
      </w:r>
    </w:p>
    <w:p w14:paraId="2A3B2732" w14:textId="4B7F87CA" w:rsidR="00981F15" w:rsidRPr="00981F15" w:rsidRDefault="00981F15" w:rsidP="00C964EE">
      <w:pPr>
        <w:ind w:firstLine="709"/>
        <w:jc w:val="both"/>
      </w:pPr>
      <w:r w:rsidRPr="0058083F">
        <w:t xml:space="preserve">- </w:t>
      </w:r>
      <w:r w:rsidRPr="00981F15">
        <w:t>Kết quả đào tạo:</w:t>
      </w:r>
      <w:r w:rsidRPr="0058083F">
        <w:t xml:space="preserve"> </w:t>
      </w:r>
      <w:r w:rsidRPr="00981F15">
        <w:t>Thời gian học lý thuyết (đặc biệt là môn Pháp luật giao thông đường bộ).</w:t>
      </w:r>
      <w:r w:rsidRPr="0058083F">
        <w:t xml:space="preserve"> </w:t>
      </w:r>
      <w:r w:rsidRPr="00981F15">
        <w:t>Kết quả học thực hành trên cabin học lái xe.</w:t>
      </w:r>
    </w:p>
    <w:p w14:paraId="420CB2EA" w14:textId="721EED2F" w:rsidR="00981F15" w:rsidRDefault="00981F15" w:rsidP="00C964EE">
      <w:pPr>
        <w:ind w:firstLine="709"/>
        <w:jc w:val="both"/>
      </w:pPr>
      <w:r w:rsidRPr="0058083F">
        <w:t xml:space="preserve">- </w:t>
      </w:r>
      <w:r w:rsidRPr="00981F15">
        <w:t>Dữ liệu sát hạch:</w:t>
      </w:r>
      <w:r>
        <w:t xml:space="preserve"> </w:t>
      </w:r>
      <w:r w:rsidRPr="00981F15">
        <w:t>Danh sách thí sinh đủ điều kiện dự thi</w:t>
      </w:r>
      <w:r>
        <w:t xml:space="preserve">, </w:t>
      </w:r>
      <w:r w:rsidRPr="00981F15">
        <w:t>Kết quả sát hạch, danh sách vắng, trượt.</w:t>
      </w:r>
    </w:p>
    <w:p w14:paraId="249C026A" w14:textId="77777777" w:rsidR="0058083F" w:rsidRPr="00C964EE" w:rsidRDefault="00981F15" w:rsidP="00C964EE">
      <w:pPr>
        <w:ind w:firstLine="709"/>
        <w:jc w:val="both"/>
        <w:rPr>
          <w:rFonts w:ascii="Arial" w:hAnsi="Arial" w:cs="Arial"/>
          <w:b/>
          <w:bCs/>
          <w:i/>
          <w:iCs/>
          <w:color w:val="0A0A0A"/>
          <w:sz w:val="24"/>
        </w:rPr>
      </w:pPr>
      <w:r w:rsidRPr="00C964EE">
        <w:rPr>
          <w:i/>
          <w:iCs/>
        </w:rPr>
        <w:t xml:space="preserve">2. </w:t>
      </w:r>
      <w:r w:rsidR="0020025B" w:rsidRPr="00C964EE">
        <w:rPr>
          <w:i/>
          <w:iCs/>
        </w:rPr>
        <w:t>Cơ sở dữ liệu vận chuyển hành khách công cộng</w:t>
      </w:r>
      <w:r w:rsidR="0058083F" w:rsidRPr="00C964EE">
        <w:rPr>
          <w:i/>
          <w:iCs/>
        </w:rPr>
        <w:t xml:space="preserve"> gồm</w:t>
      </w:r>
      <w:r w:rsidRPr="00C964EE">
        <w:rPr>
          <w:i/>
          <w:iCs/>
        </w:rPr>
        <w:t>:</w:t>
      </w:r>
      <w:r w:rsidR="0058083F" w:rsidRPr="00C964EE">
        <w:rPr>
          <w:rFonts w:ascii="Arial" w:hAnsi="Arial" w:cs="Arial"/>
          <w:b/>
          <w:bCs/>
          <w:i/>
          <w:iCs/>
          <w:color w:val="0A0A0A"/>
          <w:sz w:val="24"/>
        </w:rPr>
        <w:t xml:space="preserve"> </w:t>
      </w:r>
    </w:p>
    <w:p w14:paraId="7B065436" w14:textId="5DDBE3B0" w:rsidR="0058083F" w:rsidRPr="00C964EE" w:rsidRDefault="0058083F" w:rsidP="00C964EE">
      <w:pPr>
        <w:ind w:firstLine="709"/>
        <w:jc w:val="both"/>
      </w:pPr>
      <w:r w:rsidRPr="00C964EE">
        <w:t>- Dữ liệu Phương tiện: Danh mục phương tiện (xe buýt, tàu hỏa, taxi), thông tin đăng ký, kỹ thuật, và vị trí thực (GPS).</w:t>
      </w:r>
    </w:p>
    <w:p w14:paraId="3CD9A82F" w14:textId="3116A8B7" w:rsidR="0058083F" w:rsidRPr="0058083F" w:rsidRDefault="0058083F" w:rsidP="00C964EE">
      <w:pPr>
        <w:ind w:firstLine="709"/>
        <w:jc w:val="both"/>
      </w:pPr>
      <w:r w:rsidRPr="00C964EE">
        <w:t xml:space="preserve">- </w:t>
      </w:r>
      <w:r w:rsidRPr="0058083F">
        <w:t>Dữ liệu Tuyến và Điểm dừng: Quy hoạch tuyến, sơ đồ hành trình, điểm dừng, điểm đỗ, và trạm trung chuyển.</w:t>
      </w:r>
    </w:p>
    <w:p w14:paraId="0515E3A0" w14:textId="0DE26922" w:rsidR="0058083F" w:rsidRPr="0058083F" w:rsidRDefault="0058083F" w:rsidP="00C964EE">
      <w:pPr>
        <w:ind w:firstLine="709"/>
        <w:jc w:val="both"/>
      </w:pPr>
      <w:r w:rsidRPr="00C964EE">
        <w:t xml:space="preserve">- </w:t>
      </w:r>
      <w:r w:rsidRPr="0058083F">
        <w:t>Dữ liệu Vận hành: Thời gian biểu, biểu đồ chạy xe, tần suất, dữ liệu vé và hành khách.</w:t>
      </w:r>
    </w:p>
    <w:p w14:paraId="33CA2EB8" w14:textId="78067E18" w:rsidR="0058083F" w:rsidRPr="0058083F" w:rsidRDefault="0058083F" w:rsidP="00C964EE">
      <w:pPr>
        <w:ind w:firstLine="709"/>
        <w:jc w:val="both"/>
      </w:pPr>
      <w:r w:rsidRPr="00C964EE">
        <w:t xml:space="preserve">- </w:t>
      </w:r>
      <w:r w:rsidRPr="0058083F">
        <w:t>Dữ liệu Doanh nghiệp/Người lái: Thông tin đơn vị kinh doanh, giấy phép, người lái và nhân viên phục vụ.</w:t>
      </w:r>
    </w:p>
    <w:p w14:paraId="606B640D" w14:textId="755CF1FC" w:rsidR="00981F15" w:rsidRPr="00C964EE" w:rsidRDefault="0058083F" w:rsidP="00C964EE">
      <w:pPr>
        <w:ind w:firstLine="709"/>
        <w:jc w:val="both"/>
      </w:pPr>
      <w:r w:rsidRPr="00C964EE">
        <w:t xml:space="preserve">- </w:t>
      </w:r>
      <w:r w:rsidRPr="0058083F">
        <w:t>Dữ liệu Điều hành: Hệ thống báo hiệu, tín hiệu, tình trạng giao thông</w:t>
      </w:r>
    </w:p>
    <w:p w14:paraId="22BE7F99" w14:textId="1CB4638D" w:rsidR="00981F15" w:rsidRPr="00C964EE" w:rsidRDefault="00981F15" w:rsidP="00C964EE">
      <w:pPr>
        <w:ind w:firstLine="709"/>
        <w:jc w:val="both"/>
        <w:rPr>
          <w:i/>
          <w:iCs/>
        </w:rPr>
      </w:pPr>
      <w:r w:rsidRPr="00C964EE">
        <w:rPr>
          <w:i/>
          <w:iCs/>
        </w:rPr>
        <w:t xml:space="preserve">3. </w:t>
      </w:r>
      <w:r w:rsidR="0020025B" w:rsidRPr="00C964EE">
        <w:rPr>
          <w:i/>
          <w:iCs/>
        </w:rPr>
        <w:t>Cơ sở dữ liệu đăng kiểm</w:t>
      </w:r>
      <w:r w:rsidR="00C964EE" w:rsidRPr="00C964EE">
        <w:rPr>
          <w:i/>
          <w:iCs/>
        </w:rPr>
        <w:t xml:space="preserve"> gồm:</w:t>
      </w:r>
    </w:p>
    <w:p w14:paraId="78B63BE3" w14:textId="55E8F05D" w:rsidR="00C964EE" w:rsidRPr="00C964EE" w:rsidRDefault="00C964EE" w:rsidP="00C964EE">
      <w:pPr>
        <w:ind w:firstLine="709"/>
        <w:jc w:val="both"/>
      </w:pPr>
      <w:r>
        <w:t xml:space="preserve">- </w:t>
      </w:r>
      <w:r w:rsidRPr="00C964EE">
        <w:t>Thông tin phương tiện: Biển số, loại phương tiện, thương hiệu, năm sản xuất, số khung, số máy, khối lượng, kích thước, ảnh chụp kiểm định.</w:t>
      </w:r>
    </w:p>
    <w:p w14:paraId="02246FA0" w14:textId="6B73D92A" w:rsidR="00C964EE" w:rsidRPr="00C964EE" w:rsidRDefault="00C964EE" w:rsidP="00C964EE">
      <w:pPr>
        <w:ind w:firstLine="709"/>
        <w:jc w:val="both"/>
      </w:pPr>
      <w:r>
        <w:t xml:space="preserve">- </w:t>
      </w:r>
      <w:r w:rsidRPr="00C964EE">
        <w:t>Hồ sơ kiểm định: Kết quả kiểm định (đạt/không đạt), thời hạn đăng kiểm, số tem/giấy chứng nhận.</w:t>
      </w:r>
    </w:p>
    <w:p w14:paraId="4ADAFFDA" w14:textId="186A97B1" w:rsidR="00C964EE" w:rsidRPr="00C964EE" w:rsidRDefault="00C964EE" w:rsidP="00C964EE">
      <w:pPr>
        <w:ind w:firstLine="709"/>
        <w:jc w:val="both"/>
      </w:pPr>
      <w:r>
        <w:t xml:space="preserve">- </w:t>
      </w:r>
      <w:r w:rsidRPr="00C964EE">
        <w:t>Thông tin chủ xe: Tên chủ xe, địa chỉ.</w:t>
      </w:r>
    </w:p>
    <w:p w14:paraId="103D9CB8" w14:textId="508D8E64" w:rsidR="00C964EE" w:rsidRDefault="00C964EE" w:rsidP="00C964EE">
      <w:pPr>
        <w:ind w:firstLine="709"/>
        <w:jc w:val="both"/>
      </w:pPr>
      <w:r>
        <w:lastRenderedPageBreak/>
        <w:t xml:space="preserve">- </w:t>
      </w:r>
      <w:r w:rsidRPr="00C964EE">
        <w:t>Dữ liệu quản lý: Thông tin về các trung tâm đăng kiểm, đăng kiểm viên thực hiện</w:t>
      </w:r>
    </w:p>
    <w:p w14:paraId="59379882" w14:textId="7DA80AF1" w:rsidR="0020025B" w:rsidRPr="00C964EE" w:rsidRDefault="00981F15" w:rsidP="00981F15">
      <w:pPr>
        <w:ind w:firstLine="709"/>
        <w:jc w:val="both"/>
        <w:rPr>
          <w:i/>
          <w:iCs/>
        </w:rPr>
      </w:pPr>
      <w:r w:rsidRPr="00C964EE">
        <w:rPr>
          <w:i/>
          <w:iCs/>
        </w:rPr>
        <w:t xml:space="preserve">4. </w:t>
      </w:r>
      <w:r w:rsidR="0020025B" w:rsidRPr="00C964EE">
        <w:rPr>
          <w:i/>
          <w:iCs/>
        </w:rPr>
        <w:t>Cơ sở dữ liệu ngành xây dựng</w:t>
      </w:r>
      <w:r w:rsidR="00881497">
        <w:rPr>
          <w:i/>
          <w:iCs/>
        </w:rPr>
        <w:t xml:space="preserve"> gồm:</w:t>
      </w:r>
    </w:p>
    <w:p w14:paraId="0CA84245" w14:textId="21C63A38" w:rsidR="009D2CE2" w:rsidRDefault="00881497" w:rsidP="00633545">
      <w:pPr>
        <w:ind w:firstLine="709"/>
        <w:jc w:val="both"/>
      </w:pPr>
      <w:r>
        <w:t>- Dữ liệu quy hoạch: Quy hoạch chung, Quy hoạch phân khu, quy hoạch chi tiết, quy hoạch nông thôn mới.</w:t>
      </w:r>
    </w:p>
    <w:p w14:paraId="554A6F5F" w14:textId="501CCD2C" w:rsidR="004E2179" w:rsidRDefault="004E2179" w:rsidP="00633545">
      <w:pPr>
        <w:ind w:firstLine="709"/>
        <w:jc w:val="both"/>
      </w:pPr>
      <w:r>
        <w:rPr>
          <w:noProof/>
        </w:rPr>
        <w:drawing>
          <wp:inline distT="0" distB="0" distL="0" distR="0" wp14:anchorId="7BF7F310" wp14:editId="0AF3D885">
            <wp:extent cx="4476750" cy="2286000"/>
            <wp:effectExtent l="0" t="0" r="0" b="0"/>
            <wp:docPr id="7167172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76750" cy="2286000"/>
                    </a:xfrm>
                    <a:prstGeom prst="rect">
                      <a:avLst/>
                    </a:prstGeom>
                    <a:noFill/>
                    <a:ln>
                      <a:noFill/>
                    </a:ln>
                  </pic:spPr>
                </pic:pic>
              </a:graphicData>
            </a:graphic>
          </wp:inline>
        </w:drawing>
      </w:r>
    </w:p>
    <w:p w14:paraId="687D5883" w14:textId="531D96AC" w:rsidR="00881497" w:rsidRDefault="00881497" w:rsidP="00881497">
      <w:pPr>
        <w:ind w:firstLine="709"/>
        <w:jc w:val="both"/>
      </w:pPr>
      <w:r>
        <w:t>- Dữ liệu hạ tầng kỹ thuật: hạ tầng giao thông, hạ tầng cấp điện, hạ tầng cấp nước, hạ tầng thoát nước, hạ tầng cây xanh, hạ tầng viễn thông, hạ tầng chiếu sáng, môi trường</w:t>
      </w:r>
    </w:p>
    <w:p w14:paraId="3AE25894" w14:textId="2A0B7E55" w:rsidR="004E2179" w:rsidRDefault="004E2179" w:rsidP="00881497">
      <w:pPr>
        <w:ind w:firstLine="709"/>
        <w:jc w:val="both"/>
      </w:pPr>
      <w:r>
        <w:rPr>
          <w:noProof/>
        </w:rPr>
        <w:drawing>
          <wp:inline distT="0" distB="0" distL="0" distR="0" wp14:anchorId="7898017F" wp14:editId="3BD369F0">
            <wp:extent cx="4419600" cy="2343150"/>
            <wp:effectExtent l="0" t="0" r="0" b="0"/>
            <wp:docPr id="207352954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19600" cy="2343150"/>
                    </a:xfrm>
                    <a:prstGeom prst="rect">
                      <a:avLst/>
                    </a:prstGeom>
                    <a:noFill/>
                    <a:ln>
                      <a:noFill/>
                    </a:ln>
                  </pic:spPr>
                </pic:pic>
              </a:graphicData>
            </a:graphic>
          </wp:inline>
        </w:drawing>
      </w:r>
    </w:p>
    <w:p w14:paraId="21404900" w14:textId="1FBD32D9" w:rsidR="00881497" w:rsidRDefault="00881497" w:rsidP="00881497">
      <w:pPr>
        <w:ind w:firstLine="709"/>
        <w:jc w:val="both"/>
      </w:pPr>
      <w:r>
        <w:t>- Dữ liệu công trình xây dựng và nhà ở: công trình xây dựng, nhà ở thương mại, nhà ở xã hội, nhà ở công vụ, tái định cư.</w:t>
      </w:r>
    </w:p>
    <w:p w14:paraId="60D06574" w14:textId="41143167" w:rsidR="00881497" w:rsidRDefault="00881497" w:rsidP="00881497">
      <w:pPr>
        <w:ind w:firstLine="709"/>
        <w:jc w:val="both"/>
      </w:pPr>
      <w:r>
        <w:t>- Dữ liệu vật liệu xây dựng: cơ sở sản xuất vật liệu xây dựng, quy hoạch mỏ khoáng sản, hiện trạng mỏ khoáng sản.</w:t>
      </w:r>
    </w:p>
    <w:p w14:paraId="2AD66BC5" w14:textId="45C3AA76" w:rsidR="004E2179" w:rsidRDefault="004E2179" w:rsidP="00881497">
      <w:pPr>
        <w:ind w:firstLine="709"/>
        <w:jc w:val="both"/>
      </w:pPr>
      <w:r>
        <w:rPr>
          <w:noProof/>
        </w:rPr>
        <w:drawing>
          <wp:inline distT="0" distB="0" distL="0" distR="0" wp14:anchorId="11C86E04" wp14:editId="7AA7B8BF">
            <wp:extent cx="4514850" cy="2438400"/>
            <wp:effectExtent l="0" t="0" r="0" b="0"/>
            <wp:docPr id="6219807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14850" cy="2438400"/>
                    </a:xfrm>
                    <a:prstGeom prst="rect">
                      <a:avLst/>
                    </a:prstGeom>
                    <a:noFill/>
                    <a:ln>
                      <a:noFill/>
                    </a:ln>
                  </pic:spPr>
                </pic:pic>
              </a:graphicData>
            </a:graphic>
          </wp:inline>
        </w:drawing>
      </w:r>
    </w:p>
    <w:p w14:paraId="382F08A8" w14:textId="3C944018" w:rsidR="00881497" w:rsidRPr="00633545" w:rsidRDefault="00F52DCB" w:rsidP="00881497">
      <w:pPr>
        <w:ind w:firstLine="709"/>
        <w:jc w:val="both"/>
      </w:pPr>
      <w:r>
        <w:lastRenderedPageBreak/>
        <w:t>Trong năm 2026, Sở Xây dựng sẽ hoàn thành việc đẩy dữ liệu lên Trung tâm IOC của tỉnh và duy trì việc cập nhật dữ liệu thường xuyên theo chỉ đạo của UBND tỉnh.</w:t>
      </w:r>
    </w:p>
    <w:sectPr w:rsidR="00881497" w:rsidRPr="00633545" w:rsidSect="00F13011">
      <w:footerReference w:type="default" r:id="rId11"/>
      <w:pgSz w:w="11906" w:h="16838" w:code="9"/>
      <w:pgMar w:top="709" w:right="1134" w:bottom="284" w:left="1701" w:header="561" w:footer="561" w:gutter="0"/>
      <w:pgNumType w:chapStyle="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443F4" w14:textId="77777777" w:rsidR="004F723D" w:rsidRDefault="004F723D">
      <w:r>
        <w:separator/>
      </w:r>
    </w:p>
  </w:endnote>
  <w:endnote w:type="continuationSeparator" w:id="0">
    <w:p w14:paraId="2AD6A7D9" w14:textId="77777777" w:rsidR="004F723D" w:rsidRDefault="004F7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30102" w14:textId="77777777" w:rsidR="00F13011" w:rsidRDefault="00F13011" w:rsidP="00E31E95">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479EF" w14:textId="77777777" w:rsidR="004F723D" w:rsidRDefault="004F723D">
      <w:r>
        <w:separator/>
      </w:r>
    </w:p>
  </w:footnote>
  <w:footnote w:type="continuationSeparator" w:id="0">
    <w:p w14:paraId="30545503" w14:textId="77777777" w:rsidR="004F723D" w:rsidRDefault="004F72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27675"/>
    <w:multiLevelType w:val="multilevel"/>
    <w:tmpl w:val="4B1E0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851EBD"/>
    <w:multiLevelType w:val="multilevel"/>
    <w:tmpl w:val="E09AF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812839"/>
    <w:multiLevelType w:val="multilevel"/>
    <w:tmpl w:val="7EB44A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3540D2"/>
    <w:multiLevelType w:val="hybridMultilevel"/>
    <w:tmpl w:val="3C6C81BE"/>
    <w:lvl w:ilvl="0" w:tplc="5306822C">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A13839"/>
    <w:multiLevelType w:val="hybridMultilevel"/>
    <w:tmpl w:val="3140A9B8"/>
    <w:lvl w:ilvl="0" w:tplc="F8EE6FDE">
      <w:start w:val="32"/>
      <w:numFmt w:val="decimal"/>
      <w:lvlText w:val="%1."/>
      <w:lvlJc w:val="left"/>
      <w:pPr>
        <w:ind w:left="73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AA6093"/>
    <w:multiLevelType w:val="hybridMultilevel"/>
    <w:tmpl w:val="87E83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AC14F8"/>
    <w:multiLevelType w:val="hybridMultilevel"/>
    <w:tmpl w:val="E20C6074"/>
    <w:lvl w:ilvl="0" w:tplc="77FEA72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72836CEF"/>
    <w:multiLevelType w:val="multilevel"/>
    <w:tmpl w:val="A1000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88567D2"/>
    <w:multiLevelType w:val="hybridMultilevel"/>
    <w:tmpl w:val="9C645780"/>
    <w:lvl w:ilvl="0" w:tplc="574EE6D8">
      <w:start w:val="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7A0B4B8F"/>
    <w:multiLevelType w:val="multilevel"/>
    <w:tmpl w:val="E7287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6610043">
    <w:abstractNumId w:val="0"/>
  </w:num>
  <w:num w:numId="2" w16cid:durableId="1166896355">
    <w:abstractNumId w:val="9"/>
  </w:num>
  <w:num w:numId="3" w16cid:durableId="1337071614">
    <w:abstractNumId w:val="3"/>
  </w:num>
  <w:num w:numId="4" w16cid:durableId="513232670">
    <w:abstractNumId w:val="4"/>
  </w:num>
  <w:num w:numId="5" w16cid:durableId="2030792629">
    <w:abstractNumId w:val="6"/>
  </w:num>
  <w:num w:numId="6" w16cid:durableId="2025088946">
    <w:abstractNumId w:val="2"/>
  </w:num>
  <w:num w:numId="7" w16cid:durableId="100226021">
    <w:abstractNumId w:val="5"/>
  </w:num>
  <w:num w:numId="8" w16cid:durableId="622007270">
    <w:abstractNumId w:val="1"/>
  </w:num>
  <w:num w:numId="9" w16cid:durableId="26032633">
    <w:abstractNumId w:val="7"/>
  </w:num>
  <w:num w:numId="10" w16cid:durableId="18906499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011"/>
    <w:rsid w:val="00025A4C"/>
    <w:rsid w:val="000453BF"/>
    <w:rsid w:val="001A0758"/>
    <w:rsid w:val="001D6115"/>
    <w:rsid w:val="0020025B"/>
    <w:rsid w:val="00251B26"/>
    <w:rsid w:val="0027516D"/>
    <w:rsid w:val="00291736"/>
    <w:rsid w:val="002D1510"/>
    <w:rsid w:val="003A5193"/>
    <w:rsid w:val="003A5FEE"/>
    <w:rsid w:val="004C7E3A"/>
    <w:rsid w:val="004E2179"/>
    <w:rsid w:val="004F723D"/>
    <w:rsid w:val="0058083F"/>
    <w:rsid w:val="00633545"/>
    <w:rsid w:val="006F70A0"/>
    <w:rsid w:val="00881497"/>
    <w:rsid w:val="008B61DD"/>
    <w:rsid w:val="00981F15"/>
    <w:rsid w:val="009D2CE2"/>
    <w:rsid w:val="00A40AA2"/>
    <w:rsid w:val="00B36489"/>
    <w:rsid w:val="00B649AA"/>
    <w:rsid w:val="00C051AE"/>
    <w:rsid w:val="00C964EE"/>
    <w:rsid w:val="00D24B9B"/>
    <w:rsid w:val="00ED7A15"/>
    <w:rsid w:val="00F13011"/>
    <w:rsid w:val="00F52DCB"/>
    <w:rsid w:val="00F70C40"/>
    <w:rsid w:val="00F92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906B0"/>
  <w15:chartTrackingRefBased/>
  <w15:docId w15:val="{15FD05E7-DBB8-4183-8577-4005DEDB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3011"/>
    <w:pPr>
      <w:spacing w:after="0" w:line="240" w:lineRule="auto"/>
    </w:pPr>
    <w:rPr>
      <w:rFonts w:eastAsia="Times New Roman" w:cs="Times New Roman"/>
      <w:kern w:val="0"/>
      <w:sz w:val="28"/>
      <w:szCs w:val="24"/>
      <w14:ligatures w14:val="none"/>
    </w:rPr>
  </w:style>
  <w:style w:type="paragraph" w:styleId="Heading1">
    <w:name w:val="heading 1"/>
    <w:basedOn w:val="Normal"/>
    <w:next w:val="Normal"/>
    <w:link w:val="Heading1Char"/>
    <w:uiPriority w:val="9"/>
    <w:qFormat/>
    <w:rsid w:val="00F1301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1301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13011"/>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F1301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1301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F1301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1301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1301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1301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301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1301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13011"/>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1301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1301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1301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1301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1301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1301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1301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30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3011"/>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F1301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13011"/>
    <w:pPr>
      <w:spacing w:before="160"/>
      <w:jc w:val="center"/>
    </w:pPr>
    <w:rPr>
      <w:i/>
      <w:iCs/>
      <w:color w:val="404040" w:themeColor="text1" w:themeTint="BF"/>
    </w:rPr>
  </w:style>
  <w:style w:type="character" w:customStyle="1" w:styleId="QuoteChar">
    <w:name w:val="Quote Char"/>
    <w:basedOn w:val="DefaultParagraphFont"/>
    <w:link w:val="Quote"/>
    <w:uiPriority w:val="29"/>
    <w:rsid w:val="00F13011"/>
    <w:rPr>
      <w:i/>
      <w:iCs/>
      <w:color w:val="404040" w:themeColor="text1" w:themeTint="BF"/>
    </w:rPr>
  </w:style>
  <w:style w:type="paragraph" w:styleId="ListParagraph">
    <w:name w:val="List Paragraph"/>
    <w:basedOn w:val="Normal"/>
    <w:uiPriority w:val="34"/>
    <w:qFormat/>
    <w:rsid w:val="00F13011"/>
    <w:pPr>
      <w:ind w:left="720"/>
      <w:contextualSpacing/>
    </w:pPr>
  </w:style>
  <w:style w:type="character" w:styleId="IntenseEmphasis">
    <w:name w:val="Intense Emphasis"/>
    <w:basedOn w:val="DefaultParagraphFont"/>
    <w:uiPriority w:val="21"/>
    <w:qFormat/>
    <w:rsid w:val="00F13011"/>
    <w:rPr>
      <w:i/>
      <w:iCs/>
      <w:color w:val="2F5496" w:themeColor="accent1" w:themeShade="BF"/>
    </w:rPr>
  </w:style>
  <w:style w:type="paragraph" w:styleId="IntenseQuote">
    <w:name w:val="Intense Quote"/>
    <w:basedOn w:val="Normal"/>
    <w:next w:val="Normal"/>
    <w:link w:val="IntenseQuoteChar"/>
    <w:uiPriority w:val="30"/>
    <w:qFormat/>
    <w:rsid w:val="00F1301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13011"/>
    <w:rPr>
      <w:i/>
      <w:iCs/>
      <w:color w:val="2F5496" w:themeColor="accent1" w:themeShade="BF"/>
    </w:rPr>
  </w:style>
  <w:style w:type="character" w:styleId="IntenseReference">
    <w:name w:val="Intense Reference"/>
    <w:basedOn w:val="DefaultParagraphFont"/>
    <w:uiPriority w:val="32"/>
    <w:qFormat/>
    <w:rsid w:val="00F13011"/>
    <w:rPr>
      <w:b/>
      <w:bCs/>
      <w:smallCaps/>
      <w:color w:val="2F5496" w:themeColor="accent1" w:themeShade="BF"/>
      <w:spacing w:val="5"/>
    </w:rPr>
  </w:style>
  <w:style w:type="paragraph" w:styleId="Footer">
    <w:name w:val="footer"/>
    <w:basedOn w:val="Normal"/>
    <w:link w:val="FooterChar"/>
    <w:uiPriority w:val="99"/>
    <w:rsid w:val="00F13011"/>
    <w:pPr>
      <w:tabs>
        <w:tab w:val="center" w:pos="4680"/>
        <w:tab w:val="right" w:pos="9360"/>
      </w:tabs>
    </w:pPr>
  </w:style>
  <w:style w:type="character" w:customStyle="1" w:styleId="FooterChar">
    <w:name w:val="Footer Char"/>
    <w:basedOn w:val="DefaultParagraphFont"/>
    <w:link w:val="Footer"/>
    <w:uiPriority w:val="99"/>
    <w:rsid w:val="00F13011"/>
    <w:rPr>
      <w:rFonts w:eastAsia="Times New Roman" w:cs="Times New Roman"/>
      <w:kern w:val="0"/>
      <w:sz w:val="28"/>
      <w:szCs w:val="24"/>
      <w14:ligatures w14:val="none"/>
    </w:rPr>
  </w:style>
  <w:style w:type="table" w:styleId="TableGrid">
    <w:name w:val="Table Grid"/>
    <w:basedOn w:val="TableNormal"/>
    <w:uiPriority w:val="39"/>
    <w:rsid w:val="00F130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91736"/>
    <w:rPr>
      <w:sz w:val="24"/>
    </w:rPr>
  </w:style>
  <w:style w:type="character" w:styleId="Hyperlink">
    <w:name w:val="Hyperlink"/>
    <w:basedOn w:val="DefaultParagraphFont"/>
    <w:uiPriority w:val="99"/>
    <w:unhideWhenUsed/>
    <w:rsid w:val="00291736"/>
    <w:rPr>
      <w:color w:val="0563C1" w:themeColor="hyperlink"/>
      <w:u w:val="single"/>
    </w:rPr>
  </w:style>
  <w:style w:type="character" w:styleId="UnresolvedMention">
    <w:name w:val="Unresolved Mention"/>
    <w:basedOn w:val="DefaultParagraphFont"/>
    <w:uiPriority w:val="99"/>
    <w:semiHidden/>
    <w:unhideWhenUsed/>
    <w:rsid w:val="002917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601</TotalTime>
  <Pages>3</Pages>
  <Words>409</Words>
  <Characters>2335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14</cp:revision>
  <dcterms:created xsi:type="dcterms:W3CDTF">2025-10-06T03:24:00Z</dcterms:created>
  <dcterms:modified xsi:type="dcterms:W3CDTF">2026-03-16T01:41:00Z</dcterms:modified>
</cp:coreProperties>
</file>